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75"/>
      </w:tblGrid>
      <w:tr w:rsidR="00266A85" w:rsidTr="00B95F7B">
        <w:trPr>
          <w:trHeight w:val="1276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266A85" w:rsidRDefault="00266A85" w:rsidP="00B95F7B">
            <w:pPr>
              <w:spacing w:before="120"/>
              <w:rPr>
                <w:rFonts w:ascii="Cambria" w:hAnsi="Cambria" w:cs="Calibri"/>
                <w:color w:val="000000"/>
                <w:lang w:val="id-ID"/>
              </w:rPr>
            </w:pPr>
            <w:r>
              <w:rPr>
                <w:rFonts w:ascii="Cambria" w:hAnsi="Cambria"/>
                <w:spacing w:val="3"/>
                <w:lang w:val="id-ID"/>
              </w:rPr>
              <w:br w:type="page"/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-15240</wp:posOffset>
                  </wp:positionV>
                  <wp:extent cx="736600" cy="737870"/>
                  <wp:effectExtent l="0" t="0" r="6350" b="5080"/>
                  <wp:wrapNone/>
                  <wp:docPr id="1" name="Picture 1" descr="Description: Description: Description: 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75" w:type="dxa"/>
            <w:tcBorders>
              <w:bottom w:val="thinThickSmallGap" w:sz="24" w:space="0" w:color="auto"/>
            </w:tcBorders>
          </w:tcPr>
          <w:p w:rsidR="00266A85" w:rsidRDefault="00266A85" w:rsidP="00B95F7B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KEMENTERIAN AGAMA</w:t>
            </w:r>
          </w:p>
          <w:p w:rsidR="00266A85" w:rsidRDefault="00266A85" w:rsidP="00B95F7B">
            <w:pPr>
              <w:jc w:val="center"/>
              <w:rPr>
                <w:rFonts w:ascii="Cambria" w:hAnsi="Cambria" w:cs="Calibri"/>
                <w:b/>
                <w:color w:val="000000"/>
                <w:sz w:val="26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color w:val="000000"/>
                <w:sz w:val="26"/>
                <w:szCs w:val="28"/>
              </w:rPr>
              <w:t>UNIVERSITAS ISLAM NEGERI MAULANA MALIK IBRAHIM MALANG</w:t>
            </w:r>
          </w:p>
          <w:p w:rsidR="00266A85" w:rsidRDefault="00266A85" w:rsidP="00B95F7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Gajayana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No. 50 Malang 65144.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Telp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  <w:r>
              <w:rPr>
                <w:rFonts w:ascii="Cambria" w:hAnsi="Cambria"/>
                <w:sz w:val="20"/>
                <w:szCs w:val="20"/>
              </w:rPr>
              <w:t>. Fax.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</w:p>
          <w:p w:rsidR="00266A85" w:rsidRDefault="00266A85" w:rsidP="00B95F7B">
            <w:pPr>
              <w:jc w:val="center"/>
              <w:rPr>
                <w:rFonts w:ascii="Cambria" w:hAnsi="Cambria" w:cs="Calibri"/>
                <w:color w:val="000000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6" w:history="1">
              <w:r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>
              <w:rPr>
                <w:rFonts w:ascii="Cambria" w:hAnsi="Cambria"/>
                <w:sz w:val="22"/>
                <w:szCs w:val="22"/>
              </w:rPr>
              <w:t xml:space="preserve"> E-mail :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66A85" w:rsidRDefault="00266A85" w:rsidP="00266A85">
      <w:pPr>
        <w:rPr>
          <w:rFonts w:ascii="Cambria" w:hAnsi="Cambria" w:cs="Calibri"/>
          <w:b/>
          <w:color w:val="000000"/>
          <w:lang w:val="id-ID"/>
        </w:rPr>
      </w:pPr>
    </w:p>
    <w:p w:rsidR="00266A85" w:rsidRDefault="00266A85" w:rsidP="00266A85">
      <w:pPr>
        <w:pStyle w:val="Heading2"/>
        <w:jc w:val="center"/>
        <w:rPr>
          <w:rFonts w:ascii="Cambria" w:hAnsi="Cambria" w:cs="Calibri"/>
          <w:sz w:val="32"/>
          <w:u w:val="single"/>
          <w:lang w:val="id-ID"/>
        </w:rPr>
      </w:pPr>
      <w:r>
        <w:rPr>
          <w:rFonts w:ascii="Cambria" w:hAnsi="Cambria" w:cs="Calibri"/>
          <w:sz w:val="32"/>
          <w:u w:val="single"/>
        </w:rPr>
        <w:t xml:space="preserve">P E N G U M U M A </w:t>
      </w:r>
      <w:proofErr w:type="gramStart"/>
      <w:r>
        <w:rPr>
          <w:rFonts w:ascii="Cambria" w:hAnsi="Cambria" w:cs="Calibri"/>
          <w:sz w:val="32"/>
          <w:u w:val="single"/>
        </w:rPr>
        <w:t>N  P</w:t>
      </w:r>
      <w:proofErr w:type="gramEnd"/>
      <w:r>
        <w:rPr>
          <w:rFonts w:ascii="Cambria" w:hAnsi="Cambria" w:cs="Calibri"/>
          <w:sz w:val="32"/>
          <w:u w:val="single"/>
        </w:rPr>
        <w:t xml:space="preserve"> E N Y E D I A</w:t>
      </w:r>
    </w:p>
    <w:p w:rsidR="00266A85" w:rsidRDefault="00266A85" w:rsidP="00266A85">
      <w:pPr>
        <w:jc w:val="center"/>
        <w:rPr>
          <w:rFonts w:ascii="Cambria" w:hAnsi="Cambria" w:cs="Calibri"/>
          <w:lang w:val="id-ID"/>
        </w:rPr>
      </w:pPr>
      <w:r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Un.03/KS.01.7/3108/2017</w:t>
      </w:r>
    </w:p>
    <w:p w:rsidR="00266A85" w:rsidRDefault="00266A85" w:rsidP="00266A85">
      <w:pPr>
        <w:jc w:val="center"/>
        <w:rPr>
          <w:sz w:val="20"/>
          <w:szCs w:val="20"/>
          <w:lang w:val="id-ID"/>
        </w:rPr>
      </w:pPr>
      <w:r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25 Agustus 2017</w:t>
      </w:r>
    </w:p>
    <w:p w:rsidR="00266A85" w:rsidRPr="005C0287" w:rsidRDefault="00266A85" w:rsidP="00266A85">
      <w:pPr>
        <w:spacing w:line="360" w:lineRule="auto"/>
        <w:jc w:val="center"/>
        <w:rPr>
          <w:rFonts w:ascii="Cambria" w:hAnsi="Cambria" w:cs="Calibri"/>
          <w:b/>
          <w:bCs/>
          <w:sz w:val="10"/>
          <w:szCs w:val="10"/>
          <w:lang w:val="id-ID"/>
        </w:rPr>
      </w:pPr>
    </w:p>
    <w:p w:rsidR="00266A85" w:rsidRDefault="00266A85" w:rsidP="00266A85">
      <w:pPr>
        <w:jc w:val="center"/>
        <w:rPr>
          <w:rFonts w:ascii="Cambria" w:hAnsi="Cambria" w:cs="Calibri"/>
          <w:b/>
          <w:bCs/>
          <w:lang w:val="id-ID"/>
        </w:rPr>
      </w:pPr>
    </w:p>
    <w:p w:rsidR="00266A85" w:rsidRDefault="00266A85" w:rsidP="00266A85">
      <w:pPr>
        <w:jc w:val="both"/>
        <w:rPr>
          <w:rFonts w:ascii="Cambria" w:hAnsi="Cambria" w:cs="Calibri"/>
          <w:lang w:val="id-ID"/>
        </w:rPr>
      </w:pPr>
      <w:r>
        <w:rPr>
          <w:rFonts w:ascii="Cambria" w:hAnsi="Cambria" w:cs="Calibri"/>
          <w:b/>
          <w:bCs/>
          <w:lang w:val="id-ID"/>
        </w:rPr>
        <w:tab/>
      </w:r>
      <w:r>
        <w:rPr>
          <w:rFonts w:ascii="Cambria" w:hAnsi="Cambria" w:cs="Calibri"/>
          <w:lang w:val="id-ID"/>
        </w:rPr>
        <w:t xml:space="preserve">Diberitahukan bahwa untuk memenuhi kebutuhan </w:t>
      </w:r>
      <w:r>
        <w:rPr>
          <w:rFonts w:ascii="Cambria" w:hAnsi="Cambria" w:cs="Calibri"/>
          <w:bCs/>
          <w:lang w:val="id-ID"/>
        </w:rPr>
        <w:t>Meubelair Laboratorium Simulasi Apotek Jurusan Farmasi FKIK UIN Maulana Malik Ibrahim</w:t>
      </w:r>
      <w:r>
        <w:rPr>
          <w:rFonts w:ascii="Cambria" w:hAnsi="Cambria" w:cs="Calibri"/>
          <w:lang w:val="sv-SE"/>
        </w:rPr>
        <w:t xml:space="preserve"> Malang</w:t>
      </w:r>
      <w:r>
        <w:rPr>
          <w:rFonts w:ascii="Cambria" w:hAnsi="Cambria" w:cs="Calibri"/>
          <w:lang w:val="id-ID"/>
        </w:rPr>
        <w:t xml:space="preserve"> maka Pejabat Pengadaan Barang/Jasa FKIK setelah melakukan berbagai tahapan pemilihan penyedia dalam pengadaan langsung tersebut memberitahukan bahwa :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Pekerjaan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:</w:t>
      </w:r>
      <w:r>
        <w:rPr>
          <w:rFonts w:ascii="Cambria" w:hAnsi="Cambria" w:cs="Calibri"/>
          <w:bCs/>
          <w:lang w:val="id-ID"/>
        </w:rPr>
        <w:tab/>
        <w:t>Pengadaan Meubelair Laboratorium Simulasi Apotek Jurusan Farmasi FKIK UIN Maulana Malik Ibrahim</w:t>
      </w:r>
      <w:r>
        <w:rPr>
          <w:rFonts w:ascii="Cambria" w:hAnsi="Cambria" w:cs="Calibri"/>
          <w:bCs/>
          <w:lang w:val="sv-SE"/>
        </w:rPr>
        <w:t xml:space="preserve"> Malang.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Sumber Dana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DIPA Badan Layanan Umum Petikan UIN Maulana Malik Ibrahim Malang Tahun Anggaran 2017 tanggal 7 Desember 2016 Nomor : DIPA-025.04.2.423812/2017 untuk Mata Anggaran Kegiatan 537112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HPS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Tahoma"/>
          <w:lang w:val="nl-NL"/>
        </w:rPr>
        <w:t xml:space="preserve">Rp </w:t>
      </w:r>
      <w:r>
        <w:rPr>
          <w:rFonts w:ascii="Cambria" w:hAnsi="Cambria" w:cs="Calibri"/>
          <w:color w:val="000000"/>
          <w:sz w:val="22"/>
          <w:szCs w:val="22"/>
          <w:lang w:val="en-US" w:eastAsia="id-ID"/>
        </w:rPr>
        <w:t>22.015.000</w:t>
      </w:r>
      <w:r>
        <w:rPr>
          <w:rFonts w:ascii="Cambria" w:hAnsi="Cambria" w:cs="Tahoma"/>
          <w:lang w:val="nl-NL"/>
        </w:rPr>
        <w:t>.- (Dua Puluh Dua Juta Lima Belas Ribu Rupiah)</w:t>
      </w:r>
      <w:r>
        <w:rPr>
          <w:rFonts w:ascii="Cambria" w:hAnsi="Cambria" w:cs="Tahoma"/>
          <w:lang w:val="id-ID"/>
        </w:rPr>
        <w:t>,</w:t>
      </w:r>
      <w:r>
        <w:rPr>
          <w:rFonts w:ascii="Cambria" w:hAnsi="Cambria" w:cs="Calibri"/>
          <w:bCs/>
          <w:lang w:val="sv-SE"/>
        </w:rPr>
        <w:t xml:space="preserve"> sudah termasuk pajak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Penyedia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CV. Jaya Laksa Lestari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Alamat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Jl. Tirtomulyo 59B RT02 RW</w:t>
      </w:r>
      <w:r>
        <w:rPr>
          <w:rFonts w:ascii="Cambria" w:hAnsi="Cambria" w:cs="Calibri"/>
          <w:bCs/>
          <w:lang w:val="id-ID"/>
        </w:rPr>
        <w:t xml:space="preserve"> </w:t>
      </w:r>
      <w:r>
        <w:rPr>
          <w:rFonts w:ascii="Cambria" w:hAnsi="Cambria" w:cs="Calibri"/>
          <w:bCs/>
          <w:lang w:val="sv-SE"/>
        </w:rPr>
        <w:t>09 Landungsari Dau Malang</w:t>
      </w:r>
      <w:r>
        <w:rPr>
          <w:rFonts w:ascii="Cambria" w:hAnsi="Cambria" w:cs="Calibri"/>
          <w:bCs/>
          <w:lang w:val="id-ID"/>
        </w:rPr>
        <w:t xml:space="preserve"> </w:t>
      </w:r>
      <w:r>
        <w:rPr>
          <w:rStyle w:val="st"/>
          <w:rFonts w:ascii="Cambria" w:hAnsi="Cambria"/>
          <w:sz w:val="22"/>
          <w:szCs w:val="22"/>
        </w:rPr>
        <w:t>65151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 xml:space="preserve">NPWP 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02.480.686.1-657.000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Tanggal Penawaran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id-ID"/>
        </w:rPr>
        <w:t>25 Agustus 2017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Penawaran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Rp 21.900.000,- (</w:t>
      </w:r>
      <w:r w:rsidRPr="00AC4F86">
        <w:rPr>
          <w:rFonts w:ascii="Cambria" w:hAnsi="Cambria" w:cs="Calibri"/>
          <w:bCs/>
          <w:i/>
          <w:lang w:val="sv-SE"/>
        </w:rPr>
        <w:t>Dua Puluh Satu Juta Sembilan Ratus Ribu Rupiah</w:t>
      </w:r>
      <w:r>
        <w:rPr>
          <w:rFonts w:ascii="Cambria" w:hAnsi="Cambria" w:cs="Calibri"/>
          <w:bCs/>
          <w:lang w:val="sv-SE"/>
        </w:rPr>
        <w:t>)</w:t>
      </w:r>
      <w:r>
        <w:rPr>
          <w:rFonts w:ascii="Cambria" w:hAnsi="Cambria" w:cs="Calibri"/>
          <w:bCs/>
          <w:lang w:val="id-ID"/>
        </w:rPr>
        <w:t>,</w:t>
      </w:r>
      <w:r>
        <w:rPr>
          <w:rFonts w:ascii="Cambria" w:hAnsi="Cambria" w:cs="Calibri"/>
          <w:bCs/>
          <w:lang w:val="sv-SE"/>
        </w:rPr>
        <w:t xml:space="preserve"> sudah termasuk pajak.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Negosiasi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sv-SE"/>
        </w:rPr>
        <w:t>Rp 21.800.000,-(</w:t>
      </w:r>
      <w:r w:rsidRPr="00AC4F86">
        <w:rPr>
          <w:rFonts w:ascii="Cambria" w:hAnsi="Cambria" w:cs="Calibri"/>
          <w:bCs/>
          <w:i/>
          <w:lang w:val="sv-SE"/>
        </w:rPr>
        <w:t>Dua Puluh Satu Juta Delapan Ratus Ribu Rupiah</w:t>
      </w:r>
      <w:r>
        <w:rPr>
          <w:rFonts w:ascii="Cambria" w:hAnsi="Cambria" w:cs="Calibri"/>
          <w:bCs/>
          <w:lang w:val="sv-SE"/>
        </w:rPr>
        <w:t>)</w:t>
      </w:r>
      <w:r>
        <w:rPr>
          <w:rFonts w:ascii="Cambria" w:hAnsi="Cambria" w:cs="Calibri"/>
          <w:bCs/>
          <w:lang w:val="id-ID"/>
        </w:rPr>
        <w:t xml:space="preserve">, </w:t>
      </w:r>
      <w:r>
        <w:rPr>
          <w:rFonts w:ascii="Cambria" w:hAnsi="Cambria" w:cs="Calibri"/>
          <w:bCs/>
          <w:lang w:val="sv-SE"/>
        </w:rPr>
        <w:t>sudah termasuk pajak.</w:t>
      </w:r>
    </w:p>
    <w:p w:rsidR="00266A85" w:rsidRDefault="00266A85" w:rsidP="00266A85">
      <w:pPr>
        <w:tabs>
          <w:tab w:val="left" w:pos="2694"/>
          <w:tab w:val="left" w:pos="2835"/>
        </w:tabs>
        <w:spacing w:before="120"/>
        <w:ind w:left="2835" w:hanging="2835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Pelaksanaan Pekerjaan</w:t>
      </w:r>
      <w:r>
        <w:rPr>
          <w:rFonts w:ascii="Cambria" w:hAnsi="Cambria" w:cs="Calibri"/>
          <w:bCs/>
          <w:lang w:val="sv-SE"/>
        </w:rPr>
        <w:tab/>
        <w:t>:</w:t>
      </w:r>
      <w:r>
        <w:rPr>
          <w:rFonts w:ascii="Cambria" w:hAnsi="Cambria" w:cs="Calibri"/>
          <w:bCs/>
          <w:lang w:val="id-ID"/>
        </w:rPr>
        <w:tab/>
      </w:r>
      <w:r>
        <w:rPr>
          <w:rFonts w:ascii="Cambria" w:hAnsi="Cambria" w:cs="Calibri"/>
          <w:bCs/>
          <w:lang w:val="en-US"/>
        </w:rPr>
        <w:t xml:space="preserve">35 </w:t>
      </w:r>
      <w:r>
        <w:rPr>
          <w:rFonts w:ascii="Cambria" w:hAnsi="Cambria" w:cs="Calibri"/>
          <w:bCs/>
          <w:lang w:val="id-ID"/>
        </w:rPr>
        <w:t xml:space="preserve">(tiga puluh </w:t>
      </w:r>
      <w:r>
        <w:rPr>
          <w:rFonts w:ascii="Cambria" w:hAnsi="Cambria" w:cs="Calibri"/>
          <w:bCs/>
          <w:lang w:val="en-US"/>
        </w:rPr>
        <w:t>lima</w:t>
      </w:r>
      <w:r>
        <w:rPr>
          <w:rFonts w:ascii="Cambria" w:hAnsi="Cambria" w:cs="Calibri"/>
          <w:bCs/>
          <w:lang w:val="id-ID"/>
        </w:rPr>
        <w:t xml:space="preserve">) hari kalender </w:t>
      </w:r>
      <w:r>
        <w:rPr>
          <w:rFonts w:ascii="Cambria" w:hAnsi="Cambria" w:cs="Calibri"/>
          <w:bCs/>
          <w:lang w:val="sv-SE"/>
        </w:rPr>
        <w:t xml:space="preserve">sejak diterbitkannya Surat </w:t>
      </w:r>
      <w:r>
        <w:rPr>
          <w:rFonts w:ascii="Cambria" w:hAnsi="Cambria" w:cs="Calibri"/>
          <w:bCs/>
          <w:lang w:val="id-ID"/>
        </w:rPr>
        <w:t>Pesanan</w:t>
      </w:r>
      <w:r>
        <w:rPr>
          <w:rFonts w:ascii="Cambria" w:hAnsi="Cambria" w:cs="Calibri"/>
          <w:bCs/>
          <w:lang w:val="sv-SE"/>
        </w:rPr>
        <w:t xml:space="preserve"> (SP)</w:t>
      </w:r>
      <w:r>
        <w:rPr>
          <w:rFonts w:ascii="Cambria" w:hAnsi="Cambria" w:cs="Calibri"/>
          <w:bCs/>
          <w:lang w:val="id-ID"/>
        </w:rPr>
        <w:t xml:space="preserve"> menyusul kemudian</w:t>
      </w:r>
    </w:p>
    <w:p w:rsidR="00266A85" w:rsidRDefault="00266A85" w:rsidP="00266A85">
      <w:pPr>
        <w:spacing w:before="120"/>
        <w:ind w:firstLine="72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Demikian. atas perhatiannya diucapkan terima kasih.</w:t>
      </w:r>
    </w:p>
    <w:p w:rsidR="00266A85" w:rsidRDefault="00266A85" w:rsidP="00266A85">
      <w:pPr>
        <w:ind w:left="5387"/>
        <w:rPr>
          <w:rFonts w:ascii="Cambria" w:hAnsi="Cambria" w:cs="Calibri"/>
          <w:lang w:val="id-ID"/>
        </w:rPr>
      </w:pPr>
    </w:p>
    <w:p w:rsidR="00266A85" w:rsidRDefault="00266A85" w:rsidP="00266A85">
      <w:pPr>
        <w:ind w:left="5387"/>
        <w:rPr>
          <w:rFonts w:ascii="Cambria" w:hAnsi="Cambria" w:cs="Calibri"/>
          <w:lang w:val="id-ID"/>
        </w:rPr>
      </w:pPr>
    </w:p>
    <w:p w:rsidR="00266A85" w:rsidRDefault="00266A85" w:rsidP="00266A85">
      <w:pPr>
        <w:ind w:left="5387"/>
        <w:rPr>
          <w:rFonts w:ascii="Cambria" w:hAnsi="Cambria" w:cs="Calibri"/>
          <w:lang w:val="id-ID"/>
        </w:rPr>
      </w:pPr>
    </w:p>
    <w:p w:rsidR="00266A85" w:rsidRDefault="00266A85" w:rsidP="00266A85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Pejabat Pengadaan Barang/Jasa,</w:t>
      </w:r>
    </w:p>
    <w:p w:rsidR="00266A85" w:rsidRDefault="00266A85" w:rsidP="00266A85">
      <w:pPr>
        <w:spacing w:before="120"/>
        <w:ind w:left="5040" w:firstLine="720"/>
        <w:rPr>
          <w:rFonts w:ascii="Cambria" w:hAnsi="Cambria"/>
          <w:lang w:val="id-ID"/>
        </w:rPr>
      </w:pPr>
    </w:p>
    <w:p w:rsidR="00266A85" w:rsidRDefault="00266A85" w:rsidP="00266A85">
      <w:pPr>
        <w:spacing w:before="120"/>
        <w:ind w:left="5040" w:firstLine="720"/>
        <w:rPr>
          <w:rFonts w:ascii="Cambria" w:hAnsi="Cambria"/>
          <w:lang w:val="id-ID"/>
        </w:rPr>
      </w:pPr>
    </w:p>
    <w:p w:rsidR="00266A85" w:rsidRDefault="00266A85" w:rsidP="00266A85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Arif Hidayatullah., S.HI</w:t>
      </w:r>
    </w:p>
    <w:p w:rsidR="00266A85" w:rsidRDefault="00266A85" w:rsidP="00266A85">
      <w:pPr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NIPT 201207011 2 23</w:t>
      </w:r>
    </w:p>
    <w:p w:rsidR="00266A85" w:rsidRDefault="00266A85" w:rsidP="00266A85">
      <w:pPr>
        <w:rPr>
          <w:rFonts w:ascii="Cambria" w:hAnsi="Cambria"/>
          <w:lang w:val="id-ID"/>
        </w:rPr>
      </w:pPr>
    </w:p>
    <w:p w:rsidR="00A129AC" w:rsidRDefault="00A129AC">
      <w:bookmarkStart w:id="0" w:name="_GoBack"/>
      <w:bookmarkEnd w:id="0"/>
    </w:p>
    <w:sectPr w:rsidR="00A129AC" w:rsidSect="00266A85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5"/>
    <w:rsid w:val="00266A85"/>
    <w:rsid w:val="00A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6A8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A8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rsid w:val="00266A85"/>
    <w:rPr>
      <w:rFonts w:cs="Times New Roman"/>
      <w:color w:val="0000FF"/>
      <w:u w:val="single"/>
    </w:rPr>
  </w:style>
  <w:style w:type="character" w:customStyle="1" w:styleId="st">
    <w:name w:val="st"/>
    <w:rsid w:val="00266A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6A8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A8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rsid w:val="00266A85"/>
    <w:rPr>
      <w:rFonts w:cs="Times New Roman"/>
      <w:color w:val="0000FF"/>
      <w:u w:val="single"/>
    </w:rPr>
  </w:style>
  <w:style w:type="character" w:customStyle="1" w:styleId="st">
    <w:name w:val="st"/>
    <w:rsid w:val="00266A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1</cp:revision>
  <dcterms:created xsi:type="dcterms:W3CDTF">2017-09-05T07:34:00Z</dcterms:created>
  <dcterms:modified xsi:type="dcterms:W3CDTF">2017-09-05T07:35:00Z</dcterms:modified>
</cp:coreProperties>
</file>